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梅河口培文实验学校招聘简章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一、学校简介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梅河口培文实验学校是一所九年一贯制公办学校，于2020年8月正式开学，由阳光控股教育集团托管运营并提供教学管理服务，是一所具有“五合一”功能的现代化高标准示范校。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学校位于梅河口市南环西路3888号，毗邻梅河口市体育公园、文化中心，地理位置优越，交通便利；规划建筑面积8.64万平方米，规划66个教学班（小学36个班，初中30个班），配置科技中心、文化中心、艺术中心、体育中心、餐饮中心、硬件设施省内一流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学校依托北大培文优质教育资源，拥有优秀的教育管理团队、丰富的教育管理经验和教师队伍。学校秉持中西合璧的教育理念，以绿色高分书质量管理体系为基础，倾力打造集优质学校、特长培训中心、学科辅导中心、托管中心、综合素质实践基地为一体的“五合一”新型学校，通过精品小学、特色初中，培养具有中国灵魂国际视野的社会主义建设者和接班人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二、招聘目的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为了满足学校202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Arial"/>
          <w:sz w:val="18"/>
          <w:szCs w:val="18"/>
        </w:rPr>
        <w:t>年度开学需求，保证各学科科学、合理化教师配置及储备，引进一批具有专业知识技能的应届大学毕业生和成熟骨干教师，充实学校教师队伍，构建人才梯队建设，为学校发展补充新鲜血液、储备人力资源；通过各种招聘渠道引进全国各省市优秀骨干教师，打造一支高素质教师队伍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三、招聘条件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1.品德高尚，身心健康，综合素质优秀的应往届师范类院校的大学毕业生和优秀教师；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2.应聘者应取得符合教学等级教师资格证，普通话水平需达国家二级乙等以上，能熟练运用现代信息技术进行教学；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3.有良好的团队作战意识，吃苦耐劳，积极进取，无不良嗜好。</w:t>
      </w:r>
      <w:bookmarkStart w:id="0" w:name="_GoBack"/>
      <w:bookmarkEnd w:id="0"/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四、薪资待遇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1、工资待遇：应届青年教师第一年年薪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</w:t>
      </w:r>
      <w:r>
        <w:rPr>
          <w:rFonts w:hint="eastAsia" w:ascii="微软雅黑" w:hAnsi="微软雅黑" w:eastAsia="微软雅黑" w:cs="Arial"/>
          <w:sz w:val="18"/>
          <w:szCs w:val="18"/>
        </w:rPr>
        <w:t>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10</w:t>
      </w:r>
      <w:r>
        <w:rPr>
          <w:rFonts w:hint="eastAsia" w:ascii="微软雅黑" w:hAnsi="微软雅黑" w:eastAsia="微软雅黑" w:cs="Arial"/>
          <w:sz w:val="18"/>
          <w:szCs w:val="18"/>
        </w:rPr>
        <w:t>万，工作第二年考核通过即按在职教师同等待遇；骨干教师年薪12-20万元，特别优秀的面议；职能岗位工资待遇均高于本地标准；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2、提供强有力的人事保障：教师职称评优晋级按照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当地政策</w:t>
      </w:r>
      <w:r>
        <w:rPr>
          <w:rFonts w:hint="eastAsia" w:ascii="微软雅黑" w:hAnsi="微软雅黑" w:eastAsia="微软雅黑" w:cs="Arial"/>
          <w:sz w:val="18"/>
          <w:szCs w:val="18"/>
        </w:rPr>
        <w:t>进行；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入职即缴纳</w:t>
      </w:r>
      <w:r>
        <w:rPr>
          <w:rFonts w:hint="eastAsia" w:ascii="微软雅黑" w:hAnsi="微软雅黑" w:eastAsia="微软雅黑" w:cs="Arial"/>
          <w:sz w:val="18"/>
          <w:szCs w:val="18"/>
        </w:rPr>
        <w:t>五险一金</w:t>
      </w:r>
      <w:r>
        <w:rPr>
          <w:rFonts w:hint="eastAsia" w:ascii="微软雅黑" w:hAnsi="微软雅黑" w:eastAsia="微软雅黑" w:cs="Arial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参加</w:t>
      </w:r>
      <w:r>
        <w:rPr>
          <w:rFonts w:hint="eastAsia" w:ascii="微软雅黑" w:hAnsi="微软雅黑" w:eastAsia="微软雅黑" w:cs="Arial"/>
          <w:sz w:val="18"/>
          <w:szCs w:val="18"/>
        </w:rPr>
        <w:t>国内外各类培训</w:t>
      </w:r>
      <w:r>
        <w:rPr>
          <w:rFonts w:hint="eastAsia" w:ascii="微软雅黑" w:hAnsi="微软雅黑" w:eastAsia="微软雅黑" w:cs="Arial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享受带薪节假日及寒暑假、免租金教师公寓、免费工作餐、年度健康体检、通讯补贴、满勤奖等其他福利。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五、招聘岗位及数量</w:t>
      </w:r>
    </w:p>
    <w:tbl>
      <w:tblPr>
        <w:tblStyle w:val="6"/>
        <w:tblW w:w="91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23"/>
        <w:gridCol w:w="336"/>
        <w:gridCol w:w="336"/>
        <w:gridCol w:w="336"/>
        <w:gridCol w:w="336"/>
        <w:gridCol w:w="336"/>
        <w:gridCol w:w="336"/>
        <w:gridCol w:w="336"/>
        <w:gridCol w:w="336"/>
        <w:gridCol w:w="6"/>
        <w:gridCol w:w="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学部</w:t>
            </w:r>
          </w:p>
        </w:tc>
        <w:tc>
          <w:tcPr>
            <w:tcW w:w="815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计划招聘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语文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数学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英语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政治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历史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地理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生物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化学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物理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信息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科学</w:t>
            </w: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音乐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体育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美术</w:t>
            </w:r>
          </w:p>
        </w:tc>
        <w:tc>
          <w:tcPr>
            <w:tcW w:w="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声乐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钢琴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古筝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吉他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管乐器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国标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篮球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足球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舞蹈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书法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国画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陶艺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漫画</w:t>
            </w:r>
          </w:p>
        </w:tc>
        <w:tc>
          <w:tcPr>
            <w:tcW w:w="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小学部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初中部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  <w:lang w:val="en-US" w:eastAsia="zh-CN"/>
              </w:rPr>
              <w:t>38</w:t>
            </w:r>
          </w:p>
        </w:tc>
      </w:tr>
    </w:tbl>
    <w:p>
      <w:pPr>
        <w:pStyle w:val="5"/>
        <w:spacing w:before="75" w:beforeAutospacing="0" w:after="75" w:afterAutospacing="0" w:line="360" w:lineRule="auto"/>
        <w:ind w:left="357" w:leftChars="170" w:firstLine="0" w:firstLineChars="0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t>小学</w:t>
      </w:r>
      <w:r>
        <w:rPr>
          <w:rFonts w:hint="eastAsia" w:ascii="微软雅黑" w:hAnsi="微软雅黑" w:eastAsia="微软雅黑" w:cs="Arial"/>
          <w:b/>
          <w:bCs/>
          <w:sz w:val="18"/>
          <w:szCs w:val="18"/>
        </w:rPr>
        <w:t>生活教师</w:t>
      </w: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t>15人、中学生活教师4人；</w:t>
      </w:r>
      <w:r>
        <w:rPr>
          <w:rFonts w:hint="eastAsia" w:ascii="微软雅黑" w:hAnsi="微软雅黑" w:eastAsia="微软雅黑" w:cs="Arial"/>
          <w:b/>
          <w:bCs/>
          <w:sz w:val="18"/>
          <w:szCs w:val="18"/>
          <w:lang w:val="en-US" w:eastAsia="zh-CN"/>
        </w:rPr>
        <w:br w:type="textWrapping"/>
      </w:r>
      <w:r>
        <w:rPr>
          <w:rFonts w:hint="eastAsia" w:ascii="微软雅黑" w:hAnsi="微软雅黑" w:eastAsia="微软雅黑" w:cs="Arial"/>
          <w:sz w:val="18"/>
          <w:szCs w:val="18"/>
        </w:rPr>
        <w:t>校医、护士、保安、保洁人员若干。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六、联系方式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学校地址：梅河口市南环西路3</w:t>
      </w:r>
      <w:r>
        <w:rPr>
          <w:rFonts w:ascii="微软雅黑" w:hAnsi="微软雅黑" w:eastAsia="微软雅黑" w:cs="Arial"/>
          <w:sz w:val="18"/>
          <w:szCs w:val="18"/>
        </w:rPr>
        <w:t>888</w:t>
      </w:r>
      <w:r>
        <w:rPr>
          <w:rFonts w:hint="eastAsia" w:ascii="微软雅黑" w:hAnsi="微软雅黑" w:eastAsia="微软雅黑" w:cs="Arial"/>
          <w:sz w:val="18"/>
          <w:szCs w:val="18"/>
        </w:rPr>
        <w:t>号（万人体育场斜对面）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联系方式：0435-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6069000</w:t>
      </w:r>
      <w:r>
        <w:rPr>
          <w:rFonts w:hint="eastAsia" w:ascii="微软雅黑" w:hAnsi="微软雅黑" w:eastAsia="微软雅黑" w:cs="Arial"/>
          <w:sz w:val="18"/>
          <w:szCs w:val="18"/>
        </w:rPr>
        <w:t>（张老师）0435-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6069100</w:t>
      </w:r>
      <w:r>
        <w:rPr>
          <w:rFonts w:hint="eastAsia" w:ascii="微软雅黑" w:hAnsi="微软雅黑" w:eastAsia="微软雅黑" w:cs="Arial"/>
          <w:sz w:val="18"/>
          <w:szCs w:val="18"/>
        </w:rPr>
        <w:t>（杨老师）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简历投递邮箱：</w:t>
      </w:r>
      <w:r>
        <w:fldChar w:fldCharType="begin"/>
      </w:r>
      <w:r>
        <w:instrText xml:space="preserve"> HYPERLINK "mailto:mhk-pkupw@yango.com.cn" </w:instrText>
      </w:r>
      <w: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mhk-pkupw@yango.com.cn</w:t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fldChar w:fldCharType="end"/>
      </w:r>
      <w:r>
        <w:rPr>
          <w:rFonts w:ascii="微软雅黑" w:hAnsi="微软雅黑" w:eastAsia="微软雅黑" w:cs="Arial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简历模板下载：（复制地址后，在浏览器中打开）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应届毕业生应聘登记表：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http://qqq.expertsonline.cn/api/oss/oss/downloadStream?ossId=82cfa7ebfdd748a4b94299b8398fb984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骨干教师应聘登记表：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http://qqq.expertsonline.cn/api/oss/oss/downloadStream?ossId=c80853d03ca5461ba5bbc39df8bde0c3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职能岗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Arial"/>
          <w:sz w:val="18"/>
          <w:szCs w:val="18"/>
        </w:rPr>
        <w:instrText xml:space="preserve"> HYPERLINK "http://qqq.expertsonline.cn/api/oss/oss/downloadStream?ossId=3a488889826846e7be7b66e0c13598f8" </w:instrTex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http://qqq.expertsonline.cn/api/oss/oss/downloadStream?ossId=3a488889826846e7be7b66e0c13598f8</w: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end"/>
      </w:r>
    </w:p>
    <w:p>
      <w:pPr>
        <w:spacing w:line="240" w:lineRule="atLeast"/>
        <w:ind w:firstLine="600" w:firstLineChars="200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热忱欢迎有志于教育事业的中青年才俊加入，培文学校将为您搭建实现教育理想的平台！</w:t>
      </w:r>
    </w:p>
    <w:sectPr>
      <w:headerReference r:id="rId3" w:type="default"/>
      <w:footerReference r:id="rId4" w:type="default"/>
      <w:pgSz w:w="11906" w:h="16838"/>
      <w:pgMar w:top="1474" w:right="1803" w:bottom="1134" w:left="1803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TC Avant Garde Std Bk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44" w:hanging="1"/>
    </w:pPr>
    <w:r>
      <w:drawing>
        <wp:inline distT="0" distB="0" distL="114300" distR="114300">
          <wp:extent cx="1272540" cy="431800"/>
          <wp:effectExtent l="0" t="0" r="7620" b="10160"/>
          <wp:docPr id="1" name="图片 1" descr="C:\Users\Lenovo\Desktop\微信图片_20220418114341.jpg微信图片_20220418114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enovo\Desktop\微信图片_20220418114341.jpg微信图片_2022041811434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3673475" cy="267335"/>
          <wp:effectExtent l="0" t="0" r="3175" b="184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3" t="-30838" b="4790"/>
                  <a:stretch>
                    <a:fillRect/>
                  </a:stretch>
                </pic:blipFill>
                <pic:spPr>
                  <a:xfrm>
                    <a:off x="0" y="0"/>
                    <a:ext cx="36734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hMTI2NTMyNTg5NWM3ZjRkZDhiZGRiYmUyMmFhOTIifQ=="/>
  </w:docVars>
  <w:rsids>
    <w:rsidRoot w:val="000027F9"/>
    <w:rsid w:val="000027F9"/>
    <w:rsid w:val="00026606"/>
    <w:rsid w:val="00117D43"/>
    <w:rsid w:val="00196869"/>
    <w:rsid w:val="00217AC0"/>
    <w:rsid w:val="00252036"/>
    <w:rsid w:val="00264BB8"/>
    <w:rsid w:val="00276CF8"/>
    <w:rsid w:val="00287499"/>
    <w:rsid w:val="002C42E6"/>
    <w:rsid w:val="002D1D1E"/>
    <w:rsid w:val="00324960"/>
    <w:rsid w:val="0036316D"/>
    <w:rsid w:val="003658FD"/>
    <w:rsid w:val="003731C4"/>
    <w:rsid w:val="0038257F"/>
    <w:rsid w:val="003D5ED8"/>
    <w:rsid w:val="004015DF"/>
    <w:rsid w:val="00431CA3"/>
    <w:rsid w:val="00462CCC"/>
    <w:rsid w:val="004A04A9"/>
    <w:rsid w:val="004D7615"/>
    <w:rsid w:val="005065F2"/>
    <w:rsid w:val="00517A31"/>
    <w:rsid w:val="005512F7"/>
    <w:rsid w:val="00571E7D"/>
    <w:rsid w:val="005A6117"/>
    <w:rsid w:val="00630915"/>
    <w:rsid w:val="00680EF1"/>
    <w:rsid w:val="006B3CC3"/>
    <w:rsid w:val="006C456C"/>
    <w:rsid w:val="00707ED1"/>
    <w:rsid w:val="00745ACA"/>
    <w:rsid w:val="00795E60"/>
    <w:rsid w:val="00797C39"/>
    <w:rsid w:val="007B0FE5"/>
    <w:rsid w:val="007D475C"/>
    <w:rsid w:val="007E063F"/>
    <w:rsid w:val="007E41C1"/>
    <w:rsid w:val="007E68FB"/>
    <w:rsid w:val="00804BAB"/>
    <w:rsid w:val="00815A6A"/>
    <w:rsid w:val="008F615F"/>
    <w:rsid w:val="0093409A"/>
    <w:rsid w:val="009B15A7"/>
    <w:rsid w:val="009C5CF3"/>
    <w:rsid w:val="009C6CBD"/>
    <w:rsid w:val="009D01D2"/>
    <w:rsid w:val="00A145DA"/>
    <w:rsid w:val="00A1728F"/>
    <w:rsid w:val="00A27D7C"/>
    <w:rsid w:val="00A823C9"/>
    <w:rsid w:val="00B2743B"/>
    <w:rsid w:val="00B37905"/>
    <w:rsid w:val="00B94FAA"/>
    <w:rsid w:val="00BA4D47"/>
    <w:rsid w:val="00BB4F29"/>
    <w:rsid w:val="00C55E8C"/>
    <w:rsid w:val="00C95B6F"/>
    <w:rsid w:val="00D363B2"/>
    <w:rsid w:val="00D94B2E"/>
    <w:rsid w:val="00DD4610"/>
    <w:rsid w:val="00DE3718"/>
    <w:rsid w:val="00DF26A4"/>
    <w:rsid w:val="00DF4164"/>
    <w:rsid w:val="00E06430"/>
    <w:rsid w:val="00E44F3A"/>
    <w:rsid w:val="00E632DE"/>
    <w:rsid w:val="00E92C06"/>
    <w:rsid w:val="00EC26F7"/>
    <w:rsid w:val="00EF74EC"/>
    <w:rsid w:val="00F34361"/>
    <w:rsid w:val="00F65583"/>
    <w:rsid w:val="00F85558"/>
    <w:rsid w:val="00FB7DD8"/>
    <w:rsid w:val="00FC1B82"/>
    <w:rsid w:val="00FC5C90"/>
    <w:rsid w:val="00FD6C57"/>
    <w:rsid w:val="00FE0344"/>
    <w:rsid w:val="06E86F96"/>
    <w:rsid w:val="0C1B635C"/>
    <w:rsid w:val="193A1751"/>
    <w:rsid w:val="1EA068F1"/>
    <w:rsid w:val="2B5970CA"/>
    <w:rsid w:val="2CFD3649"/>
    <w:rsid w:val="389A7989"/>
    <w:rsid w:val="38A52B4E"/>
    <w:rsid w:val="3C1D56A1"/>
    <w:rsid w:val="3D932EB1"/>
    <w:rsid w:val="490673E2"/>
    <w:rsid w:val="56BA24C8"/>
    <w:rsid w:val="5FE63481"/>
    <w:rsid w:val="699652D0"/>
    <w:rsid w:val="6D260F46"/>
    <w:rsid w:val="6D3D00F2"/>
    <w:rsid w:val="787020E6"/>
    <w:rsid w:val="7871302A"/>
    <w:rsid w:val="7F6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ITC Avant Garde Std Bk" w:hAnsi="ITC Avant Garde Std Bk" w:eastAsia="方正小标宋简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ITC Avant Garde Std Bk" w:hAnsi="ITC Avant Garde Std Bk" w:eastAsia="方正小标宋简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7FEAE-86BB-4649-BFD5-D8F2CE9B6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1123</Words>
  <Characters>1468</Characters>
  <Lines>12</Lines>
  <Paragraphs>3</Paragraphs>
  <TotalTime>10</TotalTime>
  <ScaleCrop>false</ScaleCrop>
  <LinksUpToDate>false</LinksUpToDate>
  <CharactersWithSpaces>1488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2020-03-13T08:54:00Z</dcterms:created>
  <dc:creator>Windows 用户</dc:creator>
  <cp:lastModifiedBy>梅河口培文实验学校</cp:lastModifiedBy>
  <cp:lastPrinted>2017-10-25T03:25:00Z</cp:lastPrinted>
  <dcterms:modified xsi:type="dcterms:W3CDTF">2022-05-27T00:26:57Z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D7C9D814027347AE9C23F9FC1878A58F</vt:lpwstr>
  </property>
  <property fmtid="{D5CDD505-2E9C-101B-9397-08002B2CF9AE}" pid="4" name="commondata">
    <vt:lpwstr>eyJoZGlkIjoiYTRiNzQzOWJjNDUwYzVhYzUxODI3YzRjMGVmMWNhNGIifQ==</vt:lpwstr>
  </property>
</Properties>
</file>